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BF" w:rsidRPr="00D1411C" w:rsidRDefault="00832CBA" w:rsidP="002C641A">
      <w:pPr>
        <w:jc w:val="both"/>
        <w:rPr>
          <w:rFonts w:ascii="Arial" w:hAnsi="Arial" w:cs="Arial"/>
          <w:color w:val="632423" w:themeColor="accent2" w:themeShade="80"/>
          <w:sz w:val="20"/>
          <w:szCs w:val="20"/>
        </w:rPr>
      </w:pPr>
      <w:r w:rsidRPr="00D1411C">
        <w:rPr>
          <w:rFonts w:ascii="Arial" w:hAnsi="Arial" w:cs="Arial"/>
          <w:color w:val="632423" w:themeColor="accent2" w:themeShade="80"/>
          <w:sz w:val="20"/>
          <w:szCs w:val="20"/>
        </w:rPr>
        <w:t xml:space="preserve">Antes de empezar con las actividades un poco de historia. </w:t>
      </w:r>
      <w:r w:rsidR="00EB385F" w:rsidRPr="00D1411C">
        <w:rPr>
          <w:rFonts w:ascii="Arial" w:hAnsi="Arial" w:cs="Arial"/>
          <w:color w:val="632423" w:themeColor="accent2" w:themeShade="80"/>
          <w:sz w:val="20"/>
          <w:szCs w:val="20"/>
        </w:rPr>
        <w:t>En la novela se observa un transfondo social de la decadencia moral y de la ruina, del pesimismo y de la desesperación que caracterizaron a los años posteriores al fin de la guerra. Esta atmósfera es la misma que envuelve a la protagonista en su descubrimiento del mundo que la rodea y de su lucha por escapar de él.</w:t>
      </w:r>
    </w:p>
    <w:p w:rsidR="00F57843" w:rsidRPr="00D1411C" w:rsidRDefault="00F57843" w:rsidP="002C641A">
      <w:pPr>
        <w:jc w:val="both"/>
        <w:rPr>
          <w:rFonts w:ascii="Arial" w:hAnsi="Arial" w:cs="Arial"/>
          <w:color w:val="632423" w:themeColor="accent2" w:themeShade="80"/>
          <w:sz w:val="20"/>
          <w:szCs w:val="20"/>
        </w:rPr>
      </w:pPr>
    </w:p>
    <w:p w:rsidR="00D52EE2" w:rsidRPr="00D1411C" w:rsidRDefault="00BE252A" w:rsidP="002C641A">
      <w:pPr>
        <w:jc w:val="both"/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t xml:space="preserve">  Antes de la lectura.</w:t>
      </w:r>
    </w:p>
    <w:p w:rsidR="00BE252A" w:rsidRPr="00D1411C" w:rsidRDefault="00E66A93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La novela de la escritora Carmen Laforet nos cuenta la historia de Andrea, una jóven que va a vivir a Barcelona para estudiar en la Universidad. </w:t>
      </w:r>
      <w:r w:rsidR="005D43B9" w:rsidRPr="00D1411C">
        <w:rPr>
          <w:rFonts w:ascii="Arial" w:hAnsi="Arial" w:cs="Arial"/>
          <w:color w:val="4A442A" w:themeColor="background2" w:themeShade="40"/>
          <w:sz w:val="20"/>
          <w:szCs w:val="20"/>
        </w:rPr>
        <w:t>¿</w:t>
      </w: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Alguna vez has tenido una experiencia similar</w:t>
      </w:r>
      <w:r w:rsidR="00F57843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y </w:t>
      </w:r>
      <w:r w:rsidR="005D43B9" w:rsidRPr="00D1411C">
        <w:rPr>
          <w:rFonts w:ascii="Arial" w:hAnsi="Arial" w:cs="Arial"/>
          <w:color w:val="4A442A" w:themeColor="background2" w:themeShade="40"/>
          <w:sz w:val="20"/>
          <w:szCs w:val="20"/>
        </w:rPr>
        <w:t>has tenido que irte a estudiar a otra ciudad u otro país?</w:t>
      </w:r>
    </w:p>
    <w:p w:rsidR="005D43B9" w:rsidRPr="00D1411C" w:rsidRDefault="005D43B9" w:rsidP="005D43B9">
      <w:pPr>
        <w:pStyle w:val="Prrafodelista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¿Cómo fue la experiencia, te gustó el cambio?</w:t>
      </w:r>
      <w:r w:rsidR="00F57843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Describe cómo era el lugar donde viviste.</w:t>
      </w:r>
    </w:p>
    <w:p w:rsidR="00250674" w:rsidRPr="00D1411C" w:rsidRDefault="003C5207" w:rsidP="002C641A">
      <w:pPr>
        <w:jc w:val="both"/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 </w:t>
      </w:r>
      <w:r w:rsidR="00B76458" w:rsidRPr="00D1411C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t>Durante</w:t>
      </w:r>
      <w:r w:rsidR="00F57843" w:rsidRPr="00D1411C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t xml:space="preserve"> </w:t>
      </w:r>
      <w:r w:rsidR="00A775D3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t xml:space="preserve">y después de </w:t>
      </w:r>
      <w:r w:rsidR="00F57843" w:rsidRPr="00D1411C">
        <w:rPr>
          <w:rFonts w:ascii="Arial" w:hAnsi="Arial" w:cs="Arial"/>
          <w:color w:val="4A442A" w:themeColor="background2" w:themeShade="40"/>
          <w:sz w:val="20"/>
          <w:szCs w:val="20"/>
          <w:u w:val="single"/>
        </w:rPr>
        <w:t>la lectura.</w:t>
      </w:r>
    </w:p>
    <w:p w:rsidR="00B96FCE" w:rsidRPr="00D1411C" w:rsidRDefault="00250674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La pro</w:t>
      </w:r>
      <w:r w:rsidR="00D36044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tagonista </w:t>
      </w: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nos describe al principio del texto, el lugar donde </w:t>
      </w:r>
      <w:r w:rsidR="005F6ACC" w:rsidRPr="00D1411C">
        <w:rPr>
          <w:rFonts w:ascii="Arial" w:hAnsi="Arial" w:cs="Arial"/>
          <w:color w:val="4A442A" w:themeColor="background2" w:themeShade="40"/>
          <w:sz w:val="20"/>
          <w:szCs w:val="20"/>
        </w:rPr>
        <w:t>vivirá un tiempo. Comenta cóm</w:t>
      </w:r>
      <w:r w:rsidR="001208B9" w:rsidRPr="00D1411C">
        <w:rPr>
          <w:rFonts w:ascii="Arial" w:hAnsi="Arial" w:cs="Arial"/>
          <w:color w:val="4A442A" w:themeColor="background2" w:themeShade="40"/>
          <w:sz w:val="20"/>
          <w:szCs w:val="20"/>
        </w:rPr>
        <w:t>o</w:t>
      </w:r>
      <w:r w:rsidR="005F6ACC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se siente la recién </w:t>
      </w:r>
      <w:r w:rsidR="001624E4" w:rsidRPr="00D1411C">
        <w:rPr>
          <w:rFonts w:ascii="Arial" w:hAnsi="Arial" w:cs="Arial"/>
          <w:color w:val="4A442A" w:themeColor="background2" w:themeShade="40"/>
          <w:sz w:val="20"/>
          <w:szCs w:val="20"/>
        </w:rPr>
        <w:t>llagada y las sensaciones que le produce</w:t>
      </w:r>
      <w:r w:rsidR="005F6ACC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ese lugar.</w:t>
      </w:r>
      <w:r w:rsidR="002A5969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</w:p>
    <w:p w:rsidR="004904FC" w:rsidRPr="00D1411C" w:rsidRDefault="004904FC" w:rsidP="004904FC">
      <w:pPr>
        <w:pStyle w:val="Prrafodelista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:rsidR="0024092E" w:rsidRPr="00D1411C" w:rsidRDefault="002A5969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¿Qué palabras </w:t>
      </w:r>
      <w:r w:rsidR="005B7F71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del texto han sido claves para </w:t>
      </w:r>
      <w:r w:rsidR="0024092E" w:rsidRPr="00D1411C">
        <w:rPr>
          <w:rFonts w:ascii="Arial" w:hAnsi="Arial" w:cs="Arial"/>
          <w:color w:val="4A442A" w:themeColor="background2" w:themeShade="40"/>
          <w:sz w:val="20"/>
          <w:szCs w:val="20"/>
        </w:rPr>
        <w:t>describir el ambiente y las sensaciones</w:t>
      </w:r>
      <w:r w:rsidR="00533DB0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de la protagonista</w:t>
      </w:r>
      <w:r w:rsidR="0024092E" w:rsidRPr="00D1411C">
        <w:rPr>
          <w:rFonts w:ascii="Arial" w:hAnsi="Arial" w:cs="Arial"/>
          <w:color w:val="4A442A" w:themeColor="background2" w:themeShade="40"/>
          <w:sz w:val="20"/>
          <w:szCs w:val="20"/>
        </w:rPr>
        <w:t>?</w:t>
      </w:r>
    </w:p>
    <w:p w:rsidR="00187AEA" w:rsidRPr="00D1411C" w:rsidRDefault="00187AEA" w:rsidP="00187AEA">
      <w:pPr>
        <w:pStyle w:val="Prrafodelista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:rsidR="00E0597C" w:rsidRPr="00D1411C" w:rsidRDefault="00E0597C" w:rsidP="00C272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En el texto aparece la descripción de</w:t>
      </w:r>
      <w:r w:rsidR="00EA7EFB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algunos de los personajes de la novela</w:t>
      </w:r>
      <w:r w:rsidR="00DB11E0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que están en consonancia con el medio en el que viven</w:t>
      </w:r>
      <w:r w:rsidR="00EA7EFB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: la abuela, </w:t>
      </w:r>
      <w:r w:rsidR="00167910" w:rsidRPr="00D1411C">
        <w:rPr>
          <w:rFonts w:ascii="Arial" w:hAnsi="Arial" w:cs="Arial"/>
          <w:color w:val="4A442A" w:themeColor="background2" w:themeShade="40"/>
          <w:sz w:val="20"/>
          <w:szCs w:val="20"/>
        </w:rPr>
        <w:t>el</w:t>
      </w:r>
      <w:r w:rsidR="00442582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tío Juan y</w:t>
      </w:r>
      <w:r w:rsidR="00EA7EFB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la criada</w:t>
      </w:r>
      <w:r w:rsidR="00442582" w:rsidRPr="00D1411C">
        <w:rPr>
          <w:rFonts w:ascii="Arial" w:hAnsi="Arial" w:cs="Arial"/>
          <w:color w:val="4A442A" w:themeColor="background2" w:themeShade="40"/>
          <w:sz w:val="20"/>
          <w:szCs w:val="20"/>
        </w:rPr>
        <w:t>. Relaciona las siguientes palabras y expresiones con cada uno de ellos.</w:t>
      </w:r>
    </w:p>
    <w:p w:rsidR="00D5578D" w:rsidRPr="00D1411C" w:rsidRDefault="00F41221" w:rsidP="00E0597C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</w:t>
      </w:r>
      <w:r w:rsidR="00C2728A" w:rsidRPr="00D1411C">
        <w:rPr>
          <w:rFonts w:ascii="Arial" w:hAnsi="Arial" w:cs="Arial"/>
          <w:color w:val="4A442A" w:themeColor="background2" w:themeShade="40"/>
          <w:sz w:val="20"/>
          <w:szCs w:val="20"/>
        </w:rPr>
        <w:t>A continuación, imagina cómo pueden ser Gloria y Angustias. La abuela de Andrea las nombra en un momento del fragmento, con ayuda del contexto describe com</w:t>
      </w:r>
      <w:r w:rsidR="00D6597C">
        <w:rPr>
          <w:rFonts w:ascii="Arial" w:hAnsi="Arial" w:cs="Arial"/>
          <w:color w:val="4A442A" w:themeColor="background2" w:themeShade="40"/>
          <w:sz w:val="20"/>
          <w:szCs w:val="20"/>
        </w:rPr>
        <w:t>o crees</w:t>
      </w:r>
      <w:r w:rsidR="00C2728A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que es su carácter y su físico.</w:t>
      </w:r>
    </w:p>
    <w:p w:rsidR="00C2728A" w:rsidRPr="00D1411C" w:rsidRDefault="00C2728A" w:rsidP="00C2728A">
      <w:pPr>
        <w:pStyle w:val="Prrafodelista"/>
        <w:rPr>
          <w:rFonts w:ascii="Arial" w:hAnsi="Arial" w:cs="Arial"/>
          <w:sz w:val="20"/>
          <w:szCs w:val="20"/>
        </w:rPr>
      </w:pPr>
    </w:p>
    <w:p w:rsidR="00C2728A" w:rsidRPr="00524FA8" w:rsidRDefault="00C2728A" w:rsidP="00C2728A">
      <w:pPr>
        <w:pStyle w:val="Prrafodelista"/>
        <w:jc w:val="both"/>
        <w:rPr>
          <w:rFonts w:ascii="Arial" w:hAnsi="Arial" w:cs="Arial"/>
          <w:color w:val="1F497D" w:themeColor="text2"/>
          <w:sz w:val="20"/>
          <w:szCs w:val="20"/>
        </w:rPr>
      </w:pPr>
    </w:p>
    <w:p w:rsidR="00D5578D" w:rsidRPr="00524FA8" w:rsidRDefault="00524FA8" w:rsidP="00D5578D">
      <w:pPr>
        <w:pStyle w:val="Prrafodelista"/>
        <w:jc w:val="both"/>
        <w:rPr>
          <w:rFonts w:ascii="Arial" w:eastAsia="Malgun Gothic" w:hAnsi="Arial" w:cs="Arial"/>
          <w:color w:val="1F497D" w:themeColor="text2"/>
          <w:sz w:val="20"/>
          <w:szCs w:val="20"/>
        </w:rPr>
      </w:pPr>
      <w:r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          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Mancha blanquinegra </w:t>
      </w:r>
      <w:r w:rsidR="00947F75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  </w:t>
      </w:r>
      <w:r w:rsidR="00947F75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luto           Verdosa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>dentadura</w:t>
      </w:r>
    </w:p>
    <w:p w:rsidR="00D5578D" w:rsidRPr="00524FA8" w:rsidRDefault="00D5578D" w:rsidP="00D5578D">
      <w:pPr>
        <w:ind w:left="360"/>
        <w:jc w:val="both"/>
        <w:rPr>
          <w:rFonts w:ascii="Arial" w:eastAsia="Malgun Gothic" w:hAnsi="Arial" w:cs="Arial"/>
          <w:color w:val="1F497D" w:themeColor="text2"/>
          <w:sz w:val="20"/>
          <w:szCs w:val="20"/>
        </w:rPr>
      </w:pP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     Manos torpes                  Sonrisa dulce              decrépita            </w:t>
      </w:r>
    </w:p>
    <w:p w:rsidR="00D5578D" w:rsidRPr="00D1411C" w:rsidRDefault="00947F75" w:rsidP="00947F75">
      <w:pPr>
        <w:jc w:val="both"/>
        <w:rPr>
          <w:rFonts w:ascii="Arial" w:eastAsia="Malgun Gothic" w:hAnsi="Arial" w:cs="Arial"/>
          <w:color w:val="7F7F7F" w:themeColor="text1" w:themeTint="80"/>
          <w:sz w:val="20"/>
          <w:szCs w:val="20"/>
        </w:rPr>
      </w:pP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</w:t>
      </w:r>
      <w:r w:rsid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                        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Traje </w:t>
      </w: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>negro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</w:t>
      </w: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</w:t>
      </w: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  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</w:t>
      </w:r>
      <w:r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alto                  </w:t>
      </w:r>
      <w:r w:rsidR="00D5578D" w:rsidRPr="00524FA8">
        <w:rPr>
          <w:rFonts w:ascii="Arial" w:eastAsia="Malgun Gothic" w:hAnsi="Arial" w:cs="Arial"/>
          <w:color w:val="1F497D" w:themeColor="text2"/>
          <w:sz w:val="20"/>
          <w:szCs w:val="20"/>
        </w:rPr>
        <w:t xml:space="preserve">  calabera</w:t>
      </w:r>
      <w:r w:rsidR="00D5578D" w:rsidRPr="00D1411C">
        <w:rPr>
          <w:rFonts w:ascii="Arial" w:eastAsia="Malgun Gothic" w:hAnsi="Arial" w:cs="Arial"/>
          <w:color w:val="7F7F7F" w:themeColor="text1" w:themeTint="80"/>
          <w:sz w:val="20"/>
          <w:szCs w:val="20"/>
        </w:rPr>
        <w:t xml:space="preserve">                        </w:t>
      </w:r>
    </w:p>
    <w:p w:rsidR="00D5578D" w:rsidRPr="00D1411C" w:rsidRDefault="00D5578D" w:rsidP="00D5578D">
      <w:pPr>
        <w:pStyle w:val="Prrafodelista"/>
        <w:jc w:val="both"/>
        <w:rPr>
          <w:rFonts w:ascii="Arial" w:eastAsia="Malgun Gothic" w:hAnsi="Arial" w:cs="Arial"/>
          <w:sz w:val="20"/>
          <w:szCs w:val="20"/>
        </w:rPr>
      </w:pPr>
    </w:p>
    <w:p w:rsidR="00D5578D" w:rsidRPr="00D1411C" w:rsidRDefault="00D5578D" w:rsidP="00D5578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D5578D" w:rsidRPr="00D1411C" w:rsidRDefault="007E0204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Los siguientes objetos o lugares de la casa, aparecen en el texto. Localízalos y escribe las palabras que los describen. Añade en cada caso el verbo</w:t>
      </w:r>
      <w:r w:rsidR="009B799C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o los verbos</w:t>
      </w: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adecuado</w:t>
      </w:r>
      <w:r w:rsidR="009B799C" w:rsidRPr="00D1411C">
        <w:rPr>
          <w:rFonts w:ascii="Arial" w:hAnsi="Arial" w:cs="Arial"/>
          <w:color w:val="4A442A" w:themeColor="background2" w:themeShade="40"/>
          <w:sz w:val="20"/>
          <w:szCs w:val="20"/>
        </w:rPr>
        <w:t>s</w:t>
      </w:r>
      <w:r w:rsidR="006418FE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. A continuación escribe una definición general para cada uno de ellos. </w:t>
      </w: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Por ejemplo:</w:t>
      </w:r>
    </w:p>
    <w:p w:rsidR="00D5578D" w:rsidRPr="00D1411C" w:rsidRDefault="00D5578D" w:rsidP="001208B9">
      <w:pPr>
        <w:jc w:val="both"/>
        <w:rPr>
          <w:rFonts w:ascii="Arial" w:hAnsi="Arial" w:cs="Arial"/>
          <w:color w:val="00B050"/>
          <w:sz w:val="20"/>
          <w:szCs w:val="20"/>
        </w:rPr>
      </w:pPr>
      <w:r w:rsidRPr="00D1411C">
        <w:rPr>
          <w:rFonts w:ascii="Arial" w:hAnsi="Arial" w:cs="Arial"/>
          <w:color w:val="00B050"/>
          <w:sz w:val="20"/>
          <w:szCs w:val="20"/>
        </w:rPr>
        <w:t xml:space="preserve">     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3647"/>
        <w:gridCol w:w="4322"/>
      </w:tblGrid>
      <w:tr w:rsidR="00D5578D" w:rsidRPr="00D1411C" w:rsidTr="00524FA8">
        <w:trPr>
          <w:trHeight w:val="1302"/>
        </w:trPr>
        <w:tc>
          <w:tcPr>
            <w:tcW w:w="3647" w:type="dxa"/>
          </w:tcPr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5578D" w:rsidRPr="00D1411C" w:rsidRDefault="007E0204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Los escalones.</w:t>
            </w:r>
          </w:p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322" w:type="dxa"/>
          </w:tcPr>
          <w:p w:rsidR="007E0204" w:rsidRPr="00D1411C" w:rsidRDefault="007E0204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5578D" w:rsidRPr="00D1411C" w:rsidRDefault="007E0204" w:rsidP="00120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11C">
              <w:rPr>
                <w:rFonts w:ascii="Arial" w:hAnsi="Arial" w:cs="Arial"/>
                <w:sz w:val="20"/>
                <w:szCs w:val="20"/>
              </w:rPr>
              <w:t>Son estrechos, están desgastados y son de mosaico.</w:t>
            </w:r>
            <w:r w:rsidR="009B799C" w:rsidRPr="00D1411C">
              <w:rPr>
                <w:rFonts w:ascii="Arial" w:hAnsi="Arial" w:cs="Arial"/>
                <w:sz w:val="20"/>
                <w:szCs w:val="20"/>
              </w:rPr>
              <w:t xml:space="preserve"> Los usam</w:t>
            </w:r>
            <w:r w:rsidR="006E2136" w:rsidRPr="00D1411C">
              <w:rPr>
                <w:rFonts w:ascii="Arial" w:hAnsi="Arial" w:cs="Arial"/>
                <w:sz w:val="20"/>
                <w:szCs w:val="20"/>
              </w:rPr>
              <w:t>os para subir o bajar de un piso</w:t>
            </w:r>
            <w:r w:rsidR="009B799C" w:rsidRPr="00D1411C">
              <w:rPr>
                <w:rFonts w:ascii="Arial" w:hAnsi="Arial" w:cs="Arial"/>
                <w:sz w:val="20"/>
                <w:szCs w:val="20"/>
              </w:rPr>
              <w:t xml:space="preserve"> a otro.</w:t>
            </w:r>
          </w:p>
        </w:tc>
      </w:tr>
      <w:tr w:rsidR="00D5578D" w:rsidRPr="00D1411C" w:rsidTr="00524FA8">
        <w:trPr>
          <w:trHeight w:val="992"/>
        </w:trPr>
        <w:tc>
          <w:tcPr>
            <w:tcW w:w="3647" w:type="dxa"/>
          </w:tcPr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5578D" w:rsidRPr="00D1411C" w:rsidRDefault="007E0204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La Lámpara.</w:t>
            </w:r>
          </w:p>
        </w:tc>
        <w:tc>
          <w:tcPr>
            <w:tcW w:w="4322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</w:tr>
      <w:tr w:rsidR="00D5578D" w:rsidRPr="00D1411C" w:rsidTr="00524FA8">
        <w:trPr>
          <w:trHeight w:val="993"/>
        </w:trPr>
        <w:tc>
          <w:tcPr>
            <w:tcW w:w="3647" w:type="dxa"/>
          </w:tcPr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5578D" w:rsidRPr="00D1411C" w:rsidRDefault="007E0204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Una mudanza.</w:t>
            </w:r>
          </w:p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322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</w:tr>
      <w:tr w:rsidR="00D5578D" w:rsidRPr="00D1411C" w:rsidTr="00524FA8">
        <w:trPr>
          <w:trHeight w:val="979"/>
        </w:trPr>
        <w:tc>
          <w:tcPr>
            <w:tcW w:w="3647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B7FE0" w:rsidRPr="00D1411C" w:rsidRDefault="007E0204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Los balcones.</w:t>
            </w:r>
          </w:p>
        </w:tc>
        <w:tc>
          <w:tcPr>
            <w:tcW w:w="4322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</w:tr>
      <w:tr w:rsidR="00D5578D" w:rsidRPr="00D1411C" w:rsidTr="00524FA8">
        <w:trPr>
          <w:trHeight w:val="979"/>
        </w:trPr>
        <w:tc>
          <w:tcPr>
            <w:tcW w:w="3647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B7FE0" w:rsidRPr="00D1411C" w:rsidRDefault="006418FE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  <w:r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El p</w:t>
            </w:r>
            <w:r w:rsidR="007E0204" w:rsidRPr="00D1411C"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  <w:t>ortal de un edificio</w:t>
            </w:r>
          </w:p>
          <w:p w:rsidR="00DB7FE0" w:rsidRPr="00D1411C" w:rsidRDefault="00DB7FE0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4322" w:type="dxa"/>
          </w:tcPr>
          <w:p w:rsidR="00D5578D" w:rsidRPr="00D1411C" w:rsidRDefault="00D5578D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  <w:p w:rsidR="00DF43FB" w:rsidRPr="00D1411C" w:rsidRDefault="00DF43FB" w:rsidP="001208B9">
            <w:pPr>
              <w:jc w:val="both"/>
              <w:rPr>
                <w:rFonts w:ascii="Arial" w:hAnsi="Arial" w:cs="Arial"/>
                <w:color w:val="984806" w:themeColor="accent6" w:themeShade="80"/>
                <w:sz w:val="20"/>
                <w:szCs w:val="20"/>
              </w:rPr>
            </w:pPr>
          </w:p>
        </w:tc>
      </w:tr>
    </w:tbl>
    <w:p w:rsidR="00D5578D" w:rsidRPr="00D1411C" w:rsidRDefault="00D5578D" w:rsidP="001208B9">
      <w:pPr>
        <w:jc w:val="both"/>
        <w:rPr>
          <w:rFonts w:ascii="Arial" w:hAnsi="Arial" w:cs="Arial"/>
          <w:color w:val="00B050"/>
          <w:sz w:val="20"/>
          <w:szCs w:val="20"/>
        </w:rPr>
      </w:pPr>
    </w:p>
    <w:p w:rsidR="00706337" w:rsidRPr="00D1411C" w:rsidRDefault="00D5578D" w:rsidP="00A67D3C">
      <w:p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00B050"/>
          <w:sz w:val="20"/>
          <w:szCs w:val="20"/>
        </w:rPr>
        <w:t xml:space="preserve"> </w:t>
      </w:r>
      <w:r w:rsidR="00071123" w:rsidRPr="00D1411C">
        <w:rPr>
          <w:rFonts w:ascii="Arial" w:hAnsi="Arial" w:cs="Arial"/>
          <w:color w:val="00B050"/>
          <w:sz w:val="20"/>
          <w:szCs w:val="20"/>
        </w:rPr>
        <w:t xml:space="preserve">                           </w:t>
      </w:r>
      <w:r w:rsidR="001208B9" w:rsidRPr="00D1411C">
        <w:rPr>
          <w:rFonts w:ascii="Arial" w:hAnsi="Arial" w:cs="Arial"/>
          <w:color w:val="00B050"/>
          <w:sz w:val="20"/>
          <w:szCs w:val="20"/>
        </w:rPr>
        <w:t xml:space="preserve">                           </w:t>
      </w:r>
      <w:r w:rsidR="00706337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          </w:t>
      </w:r>
    </w:p>
    <w:p w:rsidR="00706337" w:rsidRPr="00D1411C" w:rsidRDefault="00706337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Al final del texto Andrea compara a los</w:t>
      </w:r>
      <w:r w:rsidR="00533DB0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miembros de su familia con unos objetos que suelen aparecer en acontecimientos fúnebres</w:t>
      </w: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. Cita la comparación y explica porqué se les relaciona con algo tan tétrico.</w:t>
      </w:r>
    </w:p>
    <w:p w:rsidR="00BF476E" w:rsidRPr="00D1411C" w:rsidRDefault="00BF476E" w:rsidP="00BF476E">
      <w:pPr>
        <w:pStyle w:val="Prrafodelista"/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:rsidR="0028621B" w:rsidRPr="00D1411C" w:rsidRDefault="0028621B" w:rsidP="00BE252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  <w:r w:rsidRPr="00D1411C">
        <w:rPr>
          <w:rFonts w:ascii="Arial" w:hAnsi="Arial" w:cs="Arial"/>
          <w:color w:val="4A442A" w:themeColor="background2" w:themeShade="40"/>
          <w:sz w:val="20"/>
          <w:szCs w:val="20"/>
        </w:rPr>
        <w:t>La novela de Carmen Laforet se llama Nada, ¿</w:t>
      </w:r>
      <w:r w:rsidR="005F43DD" w:rsidRPr="00D1411C">
        <w:rPr>
          <w:rFonts w:ascii="Arial" w:hAnsi="Arial" w:cs="Arial"/>
          <w:color w:val="4A442A" w:themeColor="background2" w:themeShade="40"/>
          <w:sz w:val="20"/>
          <w:szCs w:val="20"/>
        </w:rPr>
        <w:t>Por qué c</w:t>
      </w:r>
      <w:r w:rsidR="002C256E" w:rsidRPr="00D1411C">
        <w:rPr>
          <w:rFonts w:ascii="Arial" w:hAnsi="Arial" w:cs="Arial"/>
          <w:color w:val="4A442A" w:themeColor="background2" w:themeShade="40"/>
          <w:sz w:val="20"/>
          <w:szCs w:val="20"/>
        </w:rPr>
        <w:t>rees que se</w:t>
      </w:r>
      <w:r w:rsidR="00BF1064" w:rsidRPr="00D1411C">
        <w:rPr>
          <w:rFonts w:ascii="Arial" w:hAnsi="Arial" w:cs="Arial"/>
          <w:color w:val="4A442A" w:themeColor="background2" w:themeShade="40"/>
          <w:sz w:val="20"/>
          <w:szCs w:val="20"/>
        </w:rPr>
        <w:t xml:space="preserve"> llama a</w:t>
      </w:r>
      <w:r w:rsidR="008074AF" w:rsidRPr="00D1411C">
        <w:rPr>
          <w:rFonts w:ascii="Arial" w:hAnsi="Arial" w:cs="Arial"/>
          <w:color w:val="4A442A" w:themeColor="background2" w:themeShade="40"/>
          <w:sz w:val="20"/>
          <w:szCs w:val="20"/>
        </w:rPr>
        <w:t>sí? ¿</w:t>
      </w:r>
      <w:r w:rsidR="00BF1064" w:rsidRPr="00D1411C">
        <w:rPr>
          <w:rFonts w:ascii="Arial" w:hAnsi="Arial" w:cs="Arial"/>
          <w:color w:val="4A442A" w:themeColor="background2" w:themeShade="40"/>
          <w:sz w:val="20"/>
          <w:szCs w:val="20"/>
        </w:rPr>
        <w:t>Cómo titularías este fragmento?.</w:t>
      </w:r>
    </w:p>
    <w:p w:rsidR="000D671C" w:rsidRPr="00D1411C" w:rsidRDefault="000D671C" w:rsidP="000D671C">
      <w:pPr>
        <w:pStyle w:val="Prrafodelista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:rsidR="00D5578D" w:rsidRPr="00D1411C" w:rsidRDefault="00D5578D" w:rsidP="00D5578D">
      <w:pPr>
        <w:jc w:val="both"/>
        <w:rPr>
          <w:rFonts w:ascii="Arial" w:hAnsi="Arial" w:cs="Arial"/>
          <w:color w:val="4A442A" w:themeColor="background2" w:themeShade="40"/>
          <w:sz w:val="20"/>
          <w:szCs w:val="20"/>
        </w:rPr>
      </w:pPr>
    </w:p>
    <w:p w:rsidR="00FA1B7D" w:rsidRPr="00D1411C" w:rsidRDefault="00FA1B7D" w:rsidP="0028621B">
      <w:pPr>
        <w:tabs>
          <w:tab w:val="left" w:pos="375"/>
        </w:tabs>
        <w:rPr>
          <w:rFonts w:ascii="Verdana" w:hAnsi="Verdana"/>
          <w:color w:val="31849B" w:themeColor="accent5" w:themeShade="BF"/>
          <w:sz w:val="20"/>
          <w:szCs w:val="20"/>
        </w:rPr>
      </w:pPr>
    </w:p>
    <w:p w:rsidR="000202BB" w:rsidRPr="00A174C2" w:rsidRDefault="000202BB" w:rsidP="00A174C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0202BB" w:rsidRDefault="000202BB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0202BB" w:rsidRDefault="000202BB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0202BB" w:rsidRDefault="000202BB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4904FC" w:rsidRDefault="004904FC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4904FC" w:rsidRDefault="004904FC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4904FC" w:rsidRPr="00442582" w:rsidRDefault="004904FC" w:rsidP="00442582">
      <w:pPr>
        <w:pStyle w:val="Prrafodelista"/>
        <w:jc w:val="both"/>
        <w:rPr>
          <w:rFonts w:ascii="Verdana" w:hAnsi="Verdana"/>
          <w:color w:val="4A442A" w:themeColor="background2" w:themeShade="40"/>
        </w:rPr>
      </w:pPr>
    </w:p>
    <w:p w:rsidR="00B96FCE" w:rsidRPr="003C5207" w:rsidRDefault="00B96FCE" w:rsidP="002C641A">
      <w:pPr>
        <w:jc w:val="both"/>
        <w:rPr>
          <w:rFonts w:ascii="Verdana" w:hAnsi="Verdana"/>
          <w:color w:val="4A442A" w:themeColor="background2" w:themeShade="40"/>
        </w:rPr>
      </w:pPr>
      <w:r w:rsidRPr="003C5207">
        <w:rPr>
          <w:rFonts w:ascii="Verdana" w:hAnsi="Verdana"/>
          <w:color w:val="4A442A" w:themeColor="background2" w:themeShade="40"/>
        </w:rPr>
        <w:t xml:space="preserve">                                                                                          </w:t>
      </w:r>
    </w:p>
    <w:p w:rsidR="00B96FCE" w:rsidRPr="003C5207" w:rsidRDefault="00B96FCE" w:rsidP="002C641A">
      <w:pPr>
        <w:jc w:val="both"/>
        <w:rPr>
          <w:rFonts w:ascii="Verdana" w:hAnsi="Verdana"/>
          <w:color w:val="4A442A" w:themeColor="background2" w:themeShade="40"/>
        </w:rPr>
      </w:pPr>
    </w:p>
    <w:sectPr w:rsidR="00B96FCE" w:rsidRPr="003C5207" w:rsidSect="00584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D10" w:rsidRDefault="00FE1D10" w:rsidP="004904FC">
      <w:pPr>
        <w:spacing w:after="0" w:line="240" w:lineRule="auto"/>
      </w:pPr>
      <w:r>
        <w:separator/>
      </w:r>
    </w:p>
  </w:endnote>
  <w:endnote w:type="continuationSeparator" w:id="1">
    <w:p w:rsidR="00FE1D10" w:rsidRDefault="00FE1D10" w:rsidP="0049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D10" w:rsidRDefault="00FE1D10" w:rsidP="004904FC">
      <w:pPr>
        <w:spacing w:after="0" w:line="240" w:lineRule="auto"/>
      </w:pPr>
      <w:r>
        <w:separator/>
      </w:r>
    </w:p>
  </w:footnote>
  <w:footnote w:type="continuationSeparator" w:id="1">
    <w:p w:rsidR="00FE1D10" w:rsidRDefault="00FE1D10" w:rsidP="0049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24E"/>
    <w:multiLevelType w:val="hybridMultilevel"/>
    <w:tmpl w:val="FC224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55613"/>
    <w:multiLevelType w:val="hybridMultilevel"/>
    <w:tmpl w:val="01DCCC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14139"/>
    <w:multiLevelType w:val="hybridMultilevel"/>
    <w:tmpl w:val="BB0EA9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F3F"/>
    <w:rsid w:val="000202BB"/>
    <w:rsid w:val="00071123"/>
    <w:rsid w:val="000A288F"/>
    <w:rsid w:val="000B59E2"/>
    <w:rsid w:val="000D671C"/>
    <w:rsid w:val="001208B9"/>
    <w:rsid w:val="0015226E"/>
    <w:rsid w:val="001624E4"/>
    <w:rsid w:val="00167910"/>
    <w:rsid w:val="00187AEA"/>
    <w:rsid w:val="00235819"/>
    <w:rsid w:val="0024092E"/>
    <w:rsid w:val="00250674"/>
    <w:rsid w:val="0026692D"/>
    <w:rsid w:val="0028621B"/>
    <w:rsid w:val="002A5969"/>
    <w:rsid w:val="002B1858"/>
    <w:rsid w:val="002C256E"/>
    <w:rsid w:val="002C641A"/>
    <w:rsid w:val="00300970"/>
    <w:rsid w:val="00327F3F"/>
    <w:rsid w:val="00375451"/>
    <w:rsid w:val="003A22E9"/>
    <w:rsid w:val="003A5391"/>
    <w:rsid w:val="003C5207"/>
    <w:rsid w:val="003F1D7A"/>
    <w:rsid w:val="003F5A58"/>
    <w:rsid w:val="00442582"/>
    <w:rsid w:val="00453E61"/>
    <w:rsid w:val="00464455"/>
    <w:rsid w:val="004904FC"/>
    <w:rsid w:val="004B6700"/>
    <w:rsid w:val="004D1982"/>
    <w:rsid w:val="004E7667"/>
    <w:rsid w:val="004F770B"/>
    <w:rsid w:val="00515F3F"/>
    <w:rsid w:val="00524FA8"/>
    <w:rsid w:val="00533DB0"/>
    <w:rsid w:val="00540A7B"/>
    <w:rsid w:val="00540D08"/>
    <w:rsid w:val="00563595"/>
    <w:rsid w:val="0058350F"/>
    <w:rsid w:val="00584DC8"/>
    <w:rsid w:val="005B737B"/>
    <w:rsid w:val="005B7F71"/>
    <w:rsid w:val="005C0003"/>
    <w:rsid w:val="005C6DC7"/>
    <w:rsid w:val="005D43B9"/>
    <w:rsid w:val="005F43DD"/>
    <w:rsid w:val="005F6ACC"/>
    <w:rsid w:val="00635E44"/>
    <w:rsid w:val="006418FE"/>
    <w:rsid w:val="00651F98"/>
    <w:rsid w:val="0065735F"/>
    <w:rsid w:val="00662CBA"/>
    <w:rsid w:val="00683F38"/>
    <w:rsid w:val="006E2136"/>
    <w:rsid w:val="00706337"/>
    <w:rsid w:val="00793BE7"/>
    <w:rsid w:val="007C0F77"/>
    <w:rsid w:val="007E0204"/>
    <w:rsid w:val="008074AF"/>
    <w:rsid w:val="008149BF"/>
    <w:rsid w:val="00832CBA"/>
    <w:rsid w:val="008D6D1A"/>
    <w:rsid w:val="00910245"/>
    <w:rsid w:val="00922D09"/>
    <w:rsid w:val="00947F75"/>
    <w:rsid w:val="00963F58"/>
    <w:rsid w:val="009B799C"/>
    <w:rsid w:val="00A16C9A"/>
    <w:rsid w:val="00A174C2"/>
    <w:rsid w:val="00A63E42"/>
    <w:rsid w:val="00A67D3C"/>
    <w:rsid w:val="00A775D3"/>
    <w:rsid w:val="00AB4DBF"/>
    <w:rsid w:val="00AB7D39"/>
    <w:rsid w:val="00AF5BBC"/>
    <w:rsid w:val="00B101F6"/>
    <w:rsid w:val="00B36386"/>
    <w:rsid w:val="00B73976"/>
    <w:rsid w:val="00B76458"/>
    <w:rsid w:val="00B96FCE"/>
    <w:rsid w:val="00BE252A"/>
    <w:rsid w:val="00BE2F6C"/>
    <w:rsid w:val="00BF1064"/>
    <w:rsid w:val="00BF476E"/>
    <w:rsid w:val="00C2728A"/>
    <w:rsid w:val="00CD417C"/>
    <w:rsid w:val="00D1411C"/>
    <w:rsid w:val="00D159B7"/>
    <w:rsid w:val="00D16004"/>
    <w:rsid w:val="00D36044"/>
    <w:rsid w:val="00D50829"/>
    <w:rsid w:val="00D52EE2"/>
    <w:rsid w:val="00D5578D"/>
    <w:rsid w:val="00D6597C"/>
    <w:rsid w:val="00DB11E0"/>
    <w:rsid w:val="00DB7FE0"/>
    <w:rsid w:val="00DF43FB"/>
    <w:rsid w:val="00E0597C"/>
    <w:rsid w:val="00E36A5F"/>
    <w:rsid w:val="00E44D6F"/>
    <w:rsid w:val="00E5475F"/>
    <w:rsid w:val="00E57A6F"/>
    <w:rsid w:val="00E66A93"/>
    <w:rsid w:val="00E76773"/>
    <w:rsid w:val="00E832CC"/>
    <w:rsid w:val="00EA7EFB"/>
    <w:rsid w:val="00EB385F"/>
    <w:rsid w:val="00EF73C1"/>
    <w:rsid w:val="00F41221"/>
    <w:rsid w:val="00F57843"/>
    <w:rsid w:val="00F82825"/>
    <w:rsid w:val="00FA1B7D"/>
    <w:rsid w:val="00FE129C"/>
    <w:rsid w:val="00FE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52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90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04FC"/>
  </w:style>
  <w:style w:type="paragraph" w:styleId="Piedepgina">
    <w:name w:val="footer"/>
    <w:basedOn w:val="Normal"/>
    <w:link w:val="PiedepginaCar"/>
    <w:uiPriority w:val="99"/>
    <w:semiHidden/>
    <w:unhideWhenUsed/>
    <w:rsid w:val="00490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04FC"/>
  </w:style>
  <w:style w:type="table" w:styleId="Tablaconcuadrcula">
    <w:name w:val="Table Grid"/>
    <w:basedOn w:val="Tablanormal"/>
    <w:uiPriority w:val="59"/>
    <w:rsid w:val="00D55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MARIA JOSE</cp:lastModifiedBy>
  <cp:revision>458</cp:revision>
  <dcterms:created xsi:type="dcterms:W3CDTF">2009-04-26T11:17:00Z</dcterms:created>
  <dcterms:modified xsi:type="dcterms:W3CDTF">2009-05-22T12:55:00Z</dcterms:modified>
</cp:coreProperties>
</file>